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E14" w:rsidRDefault="00596E14">
      <w:pPr>
        <w:ind w:left="260"/>
        <w:rPr>
          <w:sz w:val="20"/>
          <w:szCs w:val="20"/>
        </w:rPr>
      </w:pPr>
      <w:r w:rsidRPr="00596E14">
        <w:rPr>
          <w:rFonts w:ascii="Arial" w:eastAsia="Arial" w:hAnsi="Arial" w:cs="Arial"/>
          <w:sz w:val="43"/>
          <w:szCs w:val="43"/>
        </w:rPr>
        <w:pict>
          <v:rect id="Shape 1" o:spid="_x0000_s1026" style="position:absolute;left:0;text-align:left;margin-left:83.65pt;margin-top:56.6pt;width:470.75pt;height:171.4pt;z-index:-251660288;visibility:visible;mso-wrap-distance-left:0;mso-wrap-distance-right:0;mso-position-horizontal-relative:page;mso-position-vertical-relative:page" o:allowincell="f" fillcolor="#f6f6f6" stroked="f">
            <w10:wrap anchorx="page" anchory="page"/>
          </v:rect>
        </w:pict>
      </w:r>
      <w:r w:rsidR="00987B60">
        <w:rPr>
          <w:rFonts w:ascii="Arial" w:eastAsia="Arial" w:hAnsi="Arial" w:cs="Arial"/>
          <w:sz w:val="43"/>
          <w:szCs w:val="43"/>
        </w:rPr>
        <w:t>Школьный информационн</w:t>
      </w:r>
      <w:proofErr w:type="gramStart"/>
      <w:r w:rsidR="00987B60">
        <w:rPr>
          <w:rFonts w:ascii="Arial" w:eastAsia="Arial" w:hAnsi="Arial" w:cs="Arial"/>
          <w:sz w:val="43"/>
          <w:szCs w:val="43"/>
        </w:rPr>
        <w:t>о-</w:t>
      </w:r>
      <w:proofErr w:type="gramEnd"/>
      <w:r w:rsidR="00EC4463">
        <w:rPr>
          <w:rFonts w:ascii="Arial" w:eastAsia="Arial" w:hAnsi="Arial" w:cs="Arial"/>
          <w:sz w:val="43"/>
          <w:szCs w:val="43"/>
        </w:rPr>
        <w:t xml:space="preserve"> биб</w:t>
      </w:r>
      <w:r w:rsidR="00987B60">
        <w:rPr>
          <w:rFonts w:ascii="Arial" w:eastAsia="Arial" w:hAnsi="Arial" w:cs="Arial"/>
          <w:sz w:val="43"/>
          <w:szCs w:val="43"/>
        </w:rPr>
        <w:t>лиотечный центр(ИБЦ)</w:t>
      </w:r>
    </w:p>
    <w:p w:rsidR="00596E14" w:rsidRDefault="00596E14">
      <w:pPr>
        <w:spacing w:line="200" w:lineRule="exact"/>
        <w:rPr>
          <w:sz w:val="24"/>
          <w:szCs w:val="24"/>
        </w:rPr>
      </w:pPr>
    </w:p>
    <w:p w:rsidR="00596E14" w:rsidRDefault="00596E14">
      <w:pPr>
        <w:spacing w:line="257" w:lineRule="exact"/>
        <w:rPr>
          <w:sz w:val="24"/>
          <w:szCs w:val="24"/>
        </w:rPr>
      </w:pPr>
    </w:p>
    <w:p w:rsidR="00596E14" w:rsidRDefault="00EC4463">
      <w:pPr>
        <w:spacing w:line="233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Библиотека школы осуществляет свою деятельность как информационный, культурный и досуговый центр, выполняя поставленные цели и задачи.</w:t>
      </w:r>
    </w:p>
    <w:p w:rsidR="00596E14" w:rsidRDefault="00596E14">
      <w:pPr>
        <w:spacing w:line="11" w:lineRule="exact"/>
        <w:rPr>
          <w:sz w:val="24"/>
          <w:szCs w:val="24"/>
        </w:rPr>
      </w:pPr>
    </w:p>
    <w:p w:rsidR="00596E14" w:rsidRDefault="00987B60">
      <w:pPr>
        <w:spacing w:line="233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Одна из главных задач ИБЦ</w:t>
      </w:r>
      <w:r w:rsidR="00EC4463">
        <w:rPr>
          <w:rFonts w:ascii="Arial" w:eastAsia="Arial" w:hAnsi="Arial" w:cs="Arial"/>
          <w:sz w:val="18"/>
          <w:szCs w:val="18"/>
        </w:rPr>
        <w:t xml:space="preserve"> - научить ребенка чувствовать, радоваться или огорчаться вместе</w:t>
      </w:r>
      <w:r w:rsidR="00EC4463">
        <w:rPr>
          <w:rFonts w:ascii="Arial" w:eastAsia="Arial" w:hAnsi="Arial" w:cs="Arial"/>
          <w:sz w:val="18"/>
          <w:szCs w:val="18"/>
        </w:rPr>
        <w:t xml:space="preserve"> с героем книги, восхищаться или негодовать, развивать коммуникативные качества.</w:t>
      </w:r>
    </w:p>
    <w:p w:rsidR="00596E14" w:rsidRDefault="00596E14">
      <w:pPr>
        <w:spacing w:line="220" w:lineRule="exact"/>
        <w:rPr>
          <w:sz w:val="24"/>
          <w:szCs w:val="24"/>
        </w:rPr>
      </w:pPr>
    </w:p>
    <w:p w:rsidR="00596E14" w:rsidRDefault="00EC4463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Содер</w:t>
      </w:r>
      <w:r w:rsidR="00987B60">
        <w:rPr>
          <w:rFonts w:ascii="Arial" w:eastAsia="Arial" w:hAnsi="Arial" w:cs="Arial"/>
          <w:sz w:val="18"/>
          <w:szCs w:val="18"/>
        </w:rPr>
        <w:t>жание работы школьного ИБЦ</w:t>
      </w:r>
      <w:r>
        <w:rPr>
          <w:rFonts w:ascii="Arial" w:eastAsia="Arial" w:hAnsi="Arial" w:cs="Arial"/>
          <w:sz w:val="18"/>
          <w:szCs w:val="18"/>
        </w:rPr>
        <w:t xml:space="preserve"> строится с учетом возрастных и психологических особенностей школьников, предусматривая целенаправленную и систематическую работу по форм</w:t>
      </w:r>
      <w:r>
        <w:rPr>
          <w:rFonts w:ascii="Arial" w:eastAsia="Arial" w:hAnsi="Arial" w:cs="Arial"/>
          <w:sz w:val="18"/>
          <w:szCs w:val="18"/>
        </w:rPr>
        <w:t>ированию интереса и любви к книге.</w:t>
      </w:r>
    </w:p>
    <w:p w:rsidR="00596E14" w:rsidRDefault="00596E14">
      <w:pPr>
        <w:spacing w:line="220" w:lineRule="exact"/>
        <w:rPr>
          <w:sz w:val="24"/>
          <w:szCs w:val="24"/>
        </w:rPr>
      </w:pPr>
    </w:p>
    <w:p w:rsidR="00596E14" w:rsidRDefault="00987B60">
      <w:pPr>
        <w:spacing w:line="233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ИБЦ</w:t>
      </w:r>
      <w:r w:rsidR="00EC4463">
        <w:rPr>
          <w:rFonts w:ascii="Arial" w:eastAsia="Arial" w:hAnsi="Arial" w:cs="Arial"/>
          <w:sz w:val="18"/>
          <w:szCs w:val="18"/>
        </w:rPr>
        <w:t xml:space="preserve"> школы формирует информационную культуру личности, участвует в адаптации к условиям жизни в современном обществе, ориентированном на информации и знаниях.</w:t>
      </w:r>
    </w:p>
    <w:p w:rsidR="00596E14" w:rsidRDefault="00596E14">
      <w:pPr>
        <w:spacing w:line="11" w:lineRule="exact"/>
        <w:rPr>
          <w:sz w:val="24"/>
          <w:szCs w:val="24"/>
        </w:rPr>
      </w:pPr>
    </w:p>
    <w:p w:rsidR="00596E14" w:rsidRDefault="00EC4463">
      <w:pPr>
        <w:spacing w:line="236" w:lineRule="auto"/>
        <w:ind w:right="-25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 xml:space="preserve">Традиционно проводятся: книжные выставки, презентации </w:t>
      </w:r>
      <w:r>
        <w:rPr>
          <w:rFonts w:ascii="Arial" w:eastAsia="Arial" w:hAnsi="Arial" w:cs="Arial"/>
          <w:sz w:val="18"/>
          <w:szCs w:val="18"/>
        </w:rPr>
        <w:t>книг, просмотр художественных фильмов по программным произведениям с обсуждением, обзоры новинок печатных изданий, литературные викторины и обсуждение книг, часы чтения, библиотечные уроки</w:t>
      </w:r>
    </w:p>
    <w:p w:rsidR="00596E14" w:rsidRPr="00987B60" w:rsidRDefault="00596E14" w:rsidP="00987B60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2" o:spid="_x0000_s1027" style="position:absolute;margin-left:11.65pt;margin-top:-20.4pt;width:470.75pt;height:62pt;z-index:-251659264;visibility:visible;mso-wrap-distance-left:0;mso-wrap-distance-right:0" o:allowincell="f" fillcolor="#f6f6f6" stroked="f"/>
        </w:pict>
      </w:r>
    </w:p>
    <w:p w:rsidR="00596E14" w:rsidRDefault="00596E14">
      <w:pPr>
        <w:spacing w:line="203" w:lineRule="exact"/>
        <w:rPr>
          <w:sz w:val="24"/>
          <w:szCs w:val="24"/>
        </w:rPr>
      </w:pPr>
    </w:p>
    <w:p w:rsidR="00596E14" w:rsidRDefault="00EC4463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График работы библиотеки</w:t>
      </w:r>
    </w:p>
    <w:p w:rsidR="00596E14" w:rsidRDefault="00596E14">
      <w:pPr>
        <w:spacing w:line="7" w:lineRule="exact"/>
        <w:rPr>
          <w:sz w:val="24"/>
          <w:szCs w:val="24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80"/>
        <w:gridCol w:w="2100"/>
        <w:gridCol w:w="600"/>
        <w:gridCol w:w="2920"/>
        <w:gridCol w:w="20"/>
      </w:tblGrid>
      <w:tr w:rsidR="00596E14" w:rsidTr="00987B60">
        <w:trPr>
          <w:trHeight w:val="207"/>
        </w:trPr>
        <w:tc>
          <w:tcPr>
            <w:tcW w:w="2880" w:type="dxa"/>
            <w:shd w:val="clear" w:color="auto" w:fill="F6F6F6"/>
            <w:vAlign w:val="bottom"/>
          </w:tcPr>
          <w:p w:rsidR="00596E14" w:rsidRDefault="00596E14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shd w:val="clear" w:color="auto" w:fill="F6F6F6"/>
            <w:vAlign w:val="bottom"/>
          </w:tcPr>
          <w:p w:rsidR="00596E14" w:rsidRDefault="00596E14">
            <w:pPr>
              <w:rPr>
                <w:sz w:val="17"/>
                <w:szCs w:val="17"/>
              </w:rPr>
            </w:pPr>
          </w:p>
        </w:tc>
        <w:tc>
          <w:tcPr>
            <w:tcW w:w="3520" w:type="dxa"/>
            <w:gridSpan w:val="2"/>
            <w:shd w:val="clear" w:color="auto" w:fill="F6F6F6"/>
            <w:vAlign w:val="bottom"/>
          </w:tcPr>
          <w:p w:rsidR="00596E14" w:rsidRDefault="00EC4463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библиотека</w:t>
            </w:r>
          </w:p>
        </w:tc>
        <w:tc>
          <w:tcPr>
            <w:tcW w:w="20" w:type="dxa"/>
            <w:vAlign w:val="bottom"/>
          </w:tcPr>
          <w:p w:rsidR="00596E14" w:rsidRDefault="00596E14">
            <w:pPr>
              <w:rPr>
                <w:sz w:val="1"/>
                <w:szCs w:val="1"/>
              </w:rPr>
            </w:pPr>
          </w:p>
        </w:tc>
      </w:tr>
      <w:tr w:rsidR="00596E14" w:rsidTr="00987B60">
        <w:trPr>
          <w:trHeight w:val="74"/>
        </w:trPr>
        <w:tc>
          <w:tcPr>
            <w:tcW w:w="2880" w:type="dxa"/>
            <w:shd w:val="clear" w:color="auto" w:fill="F6F6F6"/>
            <w:vAlign w:val="bottom"/>
          </w:tcPr>
          <w:p w:rsidR="00596E14" w:rsidRDefault="00596E14">
            <w:pPr>
              <w:rPr>
                <w:sz w:val="6"/>
                <w:szCs w:val="6"/>
              </w:rPr>
            </w:pPr>
          </w:p>
        </w:tc>
        <w:tc>
          <w:tcPr>
            <w:tcW w:w="2100" w:type="dxa"/>
            <w:vMerge w:val="restart"/>
            <w:shd w:val="clear" w:color="auto" w:fill="F6F6F6"/>
            <w:vAlign w:val="bottom"/>
          </w:tcPr>
          <w:p w:rsidR="00596E14" w:rsidRDefault="00EC4463">
            <w:pPr>
              <w:ind w:left="4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Часы работы</w:t>
            </w:r>
          </w:p>
        </w:tc>
        <w:tc>
          <w:tcPr>
            <w:tcW w:w="600" w:type="dxa"/>
            <w:shd w:val="clear" w:color="auto" w:fill="F6F6F6"/>
            <w:vAlign w:val="bottom"/>
          </w:tcPr>
          <w:p w:rsidR="00596E14" w:rsidRDefault="00596E14">
            <w:pPr>
              <w:rPr>
                <w:sz w:val="6"/>
                <w:szCs w:val="6"/>
              </w:rPr>
            </w:pPr>
          </w:p>
        </w:tc>
        <w:tc>
          <w:tcPr>
            <w:tcW w:w="2920" w:type="dxa"/>
            <w:vMerge w:val="restart"/>
            <w:shd w:val="clear" w:color="auto" w:fill="F6F6F6"/>
            <w:vAlign w:val="bottom"/>
          </w:tcPr>
          <w:p w:rsidR="00596E14" w:rsidRDefault="00EC44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Перерыв</w:t>
            </w:r>
          </w:p>
        </w:tc>
        <w:tc>
          <w:tcPr>
            <w:tcW w:w="20" w:type="dxa"/>
            <w:vAlign w:val="bottom"/>
          </w:tcPr>
          <w:p w:rsidR="00596E14" w:rsidRDefault="00596E14">
            <w:pPr>
              <w:rPr>
                <w:sz w:val="1"/>
                <w:szCs w:val="1"/>
              </w:rPr>
            </w:pPr>
          </w:p>
        </w:tc>
      </w:tr>
      <w:tr w:rsidR="00596E14" w:rsidTr="00987B60">
        <w:trPr>
          <w:trHeight w:val="199"/>
        </w:trPr>
        <w:tc>
          <w:tcPr>
            <w:tcW w:w="2880" w:type="dxa"/>
            <w:shd w:val="clear" w:color="auto" w:fill="F6F6F6"/>
            <w:vAlign w:val="bottom"/>
          </w:tcPr>
          <w:p w:rsidR="00596E14" w:rsidRDefault="00596E14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vMerge/>
            <w:shd w:val="clear" w:color="auto" w:fill="F6F6F6"/>
            <w:vAlign w:val="bottom"/>
          </w:tcPr>
          <w:p w:rsidR="00596E14" w:rsidRDefault="00596E14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shd w:val="clear" w:color="auto" w:fill="F6F6F6"/>
            <w:vAlign w:val="bottom"/>
          </w:tcPr>
          <w:p w:rsidR="00596E14" w:rsidRDefault="00596E14">
            <w:pPr>
              <w:rPr>
                <w:sz w:val="17"/>
                <w:szCs w:val="17"/>
              </w:rPr>
            </w:pPr>
          </w:p>
        </w:tc>
        <w:tc>
          <w:tcPr>
            <w:tcW w:w="2920" w:type="dxa"/>
            <w:vMerge/>
            <w:shd w:val="clear" w:color="auto" w:fill="F6F6F6"/>
            <w:vAlign w:val="bottom"/>
          </w:tcPr>
          <w:p w:rsidR="00596E14" w:rsidRDefault="00596E1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596E14" w:rsidRDefault="00596E14">
            <w:pPr>
              <w:rPr>
                <w:sz w:val="1"/>
                <w:szCs w:val="1"/>
              </w:rPr>
            </w:pPr>
          </w:p>
        </w:tc>
      </w:tr>
      <w:tr w:rsidR="00596E14" w:rsidTr="00987B60">
        <w:trPr>
          <w:trHeight w:val="816"/>
        </w:trPr>
        <w:tc>
          <w:tcPr>
            <w:tcW w:w="2880" w:type="dxa"/>
            <w:shd w:val="clear" w:color="auto" w:fill="F6F6F6"/>
            <w:vAlign w:val="bottom"/>
          </w:tcPr>
          <w:p w:rsidR="00596E14" w:rsidRDefault="00EC44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Понедельник</w:t>
            </w:r>
          </w:p>
        </w:tc>
        <w:tc>
          <w:tcPr>
            <w:tcW w:w="2100" w:type="dxa"/>
            <w:shd w:val="clear" w:color="auto" w:fill="F6F6F6"/>
            <w:vAlign w:val="bottom"/>
          </w:tcPr>
          <w:p w:rsidR="00596E14" w:rsidRDefault="00EC4463">
            <w:pPr>
              <w:ind w:left="4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08.00-16.00</w:t>
            </w:r>
          </w:p>
        </w:tc>
        <w:tc>
          <w:tcPr>
            <w:tcW w:w="600" w:type="dxa"/>
            <w:shd w:val="clear" w:color="auto" w:fill="F6F6F6"/>
            <w:vAlign w:val="bottom"/>
          </w:tcPr>
          <w:p w:rsidR="00596E14" w:rsidRDefault="00596E14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shd w:val="clear" w:color="auto" w:fill="F6F6F6"/>
            <w:vAlign w:val="bottom"/>
          </w:tcPr>
          <w:p w:rsidR="00596E14" w:rsidRDefault="00EC44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12.00-13.00</w:t>
            </w:r>
          </w:p>
        </w:tc>
        <w:tc>
          <w:tcPr>
            <w:tcW w:w="20" w:type="dxa"/>
            <w:vAlign w:val="bottom"/>
          </w:tcPr>
          <w:p w:rsidR="00596E14" w:rsidRDefault="00596E14">
            <w:pPr>
              <w:rPr>
                <w:sz w:val="1"/>
                <w:szCs w:val="1"/>
              </w:rPr>
            </w:pPr>
          </w:p>
        </w:tc>
      </w:tr>
      <w:tr w:rsidR="00596E14" w:rsidTr="00987B60">
        <w:trPr>
          <w:trHeight w:val="62"/>
        </w:trPr>
        <w:tc>
          <w:tcPr>
            <w:tcW w:w="2880" w:type="dxa"/>
            <w:vMerge w:val="restart"/>
            <w:shd w:val="clear" w:color="auto" w:fill="F6F6F6"/>
            <w:vAlign w:val="bottom"/>
          </w:tcPr>
          <w:p w:rsidR="00596E14" w:rsidRDefault="00EC44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Вторник</w:t>
            </w:r>
          </w:p>
        </w:tc>
        <w:tc>
          <w:tcPr>
            <w:tcW w:w="2100" w:type="dxa"/>
            <w:shd w:val="clear" w:color="auto" w:fill="F6F6F6"/>
            <w:vAlign w:val="bottom"/>
          </w:tcPr>
          <w:p w:rsidR="00596E14" w:rsidRDefault="00596E14">
            <w:pPr>
              <w:rPr>
                <w:sz w:val="5"/>
                <w:szCs w:val="5"/>
              </w:rPr>
            </w:pPr>
          </w:p>
        </w:tc>
        <w:tc>
          <w:tcPr>
            <w:tcW w:w="3520" w:type="dxa"/>
            <w:gridSpan w:val="2"/>
            <w:shd w:val="clear" w:color="auto" w:fill="F6F6F6"/>
            <w:vAlign w:val="bottom"/>
          </w:tcPr>
          <w:p w:rsidR="00596E14" w:rsidRDefault="00596E14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596E14" w:rsidRDefault="00596E14">
            <w:pPr>
              <w:rPr>
                <w:sz w:val="1"/>
                <w:szCs w:val="1"/>
              </w:rPr>
            </w:pPr>
          </w:p>
        </w:tc>
      </w:tr>
      <w:tr w:rsidR="00596E14" w:rsidTr="00987B60">
        <w:trPr>
          <w:trHeight w:val="206"/>
        </w:trPr>
        <w:tc>
          <w:tcPr>
            <w:tcW w:w="2880" w:type="dxa"/>
            <w:vMerge/>
            <w:shd w:val="clear" w:color="auto" w:fill="F6F6F6"/>
            <w:vAlign w:val="bottom"/>
          </w:tcPr>
          <w:p w:rsidR="00596E14" w:rsidRDefault="00596E14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shd w:val="clear" w:color="auto" w:fill="F6F6F6"/>
            <w:vAlign w:val="bottom"/>
          </w:tcPr>
          <w:p w:rsidR="00596E14" w:rsidRDefault="00EC4463">
            <w:pPr>
              <w:spacing w:line="199" w:lineRule="exact"/>
              <w:ind w:left="4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08.00-16.00</w:t>
            </w:r>
          </w:p>
        </w:tc>
        <w:tc>
          <w:tcPr>
            <w:tcW w:w="600" w:type="dxa"/>
            <w:shd w:val="clear" w:color="auto" w:fill="F6F6F6"/>
            <w:vAlign w:val="bottom"/>
          </w:tcPr>
          <w:p w:rsidR="00596E14" w:rsidRDefault="00596E14">
            <w:pPr>
              <w:rPr>
                <w:sz w:val="17"/>
                <w:szCs w:val="17"/>
              </w:rPr>
            </w:pPr>
          </w:p>
        </w:tc>
        <w:tc>
          <w:tcPr>
            <w:tcW w:w="2920" w:type="dxa"/>
            <w:shd w:val="clear" w:color="auto" w:fill="F6F6F6"/>
            <w:vAlign w:val="bottom"/>
          </w:tcPr>
          <w:p w:rsidR="00596E14" w:rsidRDefault="00EC4463">
            <w:pPr>
              <w:spacing w:line="199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12.00-13.00</w:t>
            </w:r>
          </w:p>
        </w:tc>
        <w:tc>
          <w:tcPr>
            <w:tcW w:w="20" w:type="dxa"/>
            <w:vAlign w:val="bottom"/>
          </w:tcPr>
          <w:p w:rsidR="00596E14" w:rsidRDefault="00596E14">
            <w:pPr>
              <w:rPr>
                <w:sz w:val="1"/>
                <w:szCs w:val="1"/>
              </w:rPr>
            </w:pPr>
          </w:p>
        </w:tc>
      </w:tr>
      <w:tr w:rsidR="00596E14" w:rsidTr="00987B60">
        <w:trPr>
          <w:trHeight w:val="73"/>
        </w:trPr>
        <w:tc>
          <w:tcPr>
            <w:tcW w:w="2880" w:type="dxa"/>
            <w:vMerge w:val="restart"/>
            <w:shd w:val="clear" w:color="auto" w:fill="F6F6F6"/>
            <w:vAlign w:val="bottom"/>
          </w:tcPr>
          <w:p w:rsidR="00596E14" w:rsidRDefault="00EC44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18"/>
                <w:szCs w:val="18"/>
              </w:rPr>
              <w:t>Среда</w:t>
            </w:r>
          </w:p>
        </w:tc>
        <w:tc>
          <w:tcPr>
            <w:tcW w:w="2100" w:type="dxa"/>
            <w:shd w:val="clear" w:color="auto" w:fill="F6F6F6"/>
            <w:vAlign w:val="bottom"/>
          </w:tcPr>
          <w:p w:rsidR="00596E14" w:rsidRDefault="00596E14">
            <w:pPr>
              <w:rPr>
                <w:sz w:val="6"/>
                <w:szCs w:val="6"/>
              </w:rPr>
            </w:pPr>
          </w:p>
        </w:tc>
        <w:tc>
          <w:tcPr>
            <w:tcW w:w="3520" w:type="dxa"/>
            <w:gridSpan w:val="2"/>
            <w:shd w:val="clear" w:color="auto" w:fill="F6F6F6"/>
            <w:vAlign w:val="bottom"/>
          </w:tcPr>
          <w:p w:rsidR="00596E14" w:rsidRDefault="00596E14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596E14" w:rsidRDefault="00596E14">
            <w:pPr>
              <w:rPr>
                <w:sz w:val="1"/>
                <w:szCs w:val="1"/>
              </w:rPr>
            </w:pPr>
          </w:p>
        </w:tc>
      </w:tr>
      <w:tr w:rsidR="00596E14" w:rsidTr="00987B60">
        <w:trPr>
          <w:trHeight w:val="204"/>
        </w:trPr>
        <w:tc>
          <w:tcPr>
            <w:tcW w:w="2880" w:type="dxa"/>
            <w:vMerge/>
            <w:shd w:val="clear" w:color="auto" w:fill="F6F6F6"/>
            <w:vAlign w:val="bottom"/>
          </w:tcPr>
          <w:p w:rsidR="00596E14" w:rsidRDefault="00596E14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shd w:val="clear" w:color="auto" w:fill="F6F6F6"/>
            <w:vAlign w:val="bottom"/>
          </w:tcPr>
          <w:p w:rsidR="00596E14" w:rsidRDefault="00EC4463">
            <w:pPr>
              <w:spacing w:line="199" w:lineRule="exact"/>
              <w:ind w:left="4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08.00-16.00</w:t>
            </w:r>
          </w:p>
        </w:tc>
        <w:tc>
          <w:tcPr>
            <w:tcW w:w="600" w:type="dxa"/>
            <w:shd w:val="clear" w:color="auto" w:fill="F6F6F6"/>
            <w:vAlign w:val="bottom"/>
          </w:tcPr>
          <w:p w:rsidR="00596E14" w:rsidRDefault="00596E14">
            <w:pPr>
              <w:rPr>
                <w:sz w:val="17"/>
                <w:szCs w:val="17"/>
              </w:rPr>
            </w:pPr>
          </w:p>
        </w:tc>
        <w:tc>
          <w:tcPr>
            <w:tcW w:w="2920" w:type="dxa"/>
            <w:shd w:val="clear" w:color="auto" w:fill="F6F6F6"/>
            <w:vAlign w:val="bottom"/>
          </w:tcPr>
          <w:p w:rsidR="00596E14" w:rsidRDefault="00EC4463">
            <w:pPr>
              <w:spacing w:line="199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12.00-13.00</w:t>
            </w:r>
          </w:p>
        </w:tc>
        <w:tc>
          <w:tcPr>
            <w:tcW w:w="20" w:type="dxa"/>
            <w:vAlign w:val="bottom"/>
          </w:tcPr>
          <w:p w:rsidR="00596E14" w:rsidRDefault="00596E14">
            <w:pPr>
              <w:rPr>
                <w:sz w:val="1"/>
                <w:szCs w:val="1"/>
              </w:rPr>
            </w:pPr>
          </w:p>
        </w:tc>
      </w:tr>
      <w:tr w:rsidR="00596E14" w:rsidTr="00987B60">
        <w:trPr>
          <w:trHeight w:val="62"/>
        </w:trPr>
        <w:tc>
          <w:tcPr>
            <w:tcW w:w="2880" w:type="dxa"/>
            <w:vMerge w:val="restart"/>
            <w:shd w:val="clear" w:color="auto" w:fill="F6F6F6"/>
            <w:vAlign w:val="bottom"/>
          </w:tcPr>
          <w:p w:rsidR="00596E14" w:rsidRDefault="00EC44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Четверг</w:t>
            </w:r>
          </w:p>
        </w:tc>
        <w:tc>
          <w:tcPr>
            <w:tcW w:w="2100" w:type="dxa"/>
            <w:vMerge w:val="restart"/>
            <w:shd w:val="clear" w:color="auto" w:fill="F6F6F6"/>
            <w:vAlign w:val="bottom"/>
          </w:tcPr>
          <w:p w:rsidR="00596E14" w:rsidRDefault="00EC4463">
            <w:pPr>
              <w:ind w:left="4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08.00-16.00</w:t>
            </w:r>
          </w:p>
        </w:tc>
        <w:tc>
          <w:tcPr>
            <w:tcW w:w="600" w:type="dxa"/>
            <w:shd w:val="clear" w:color="auto" w:fill="F6F6F6"/>
            <w:vAlign w:val="bottom"/>
          </w:tcPr>
          <w:p w:rsidR="00596E14" w:rsidRDefault="00596E14">
            <w:pPr>
              <w:rPr>
                <w:sz w:val="5"/>
                <w:szCs w:val="5"/>
              </w:rPr>
            </w:pPr>
          </w:p>
        </w:tc>
        <w:tc>
          <w:tcPr>
            <w:tcW w:w="2920" w:type="dxa"/>
            <w:vMerge w:val="restart"/>
            <w:shd w:val="clear" w:color="auto" w:fill="F6F6F6"/>
            <w:vAlign w:val="bottom"/>
          </w:tcPr>
          <w:p w:rsidR="00596E14" w:rsidRDefault="00EC44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12.00-13.00</w:t>
            </w:r>
          </w:p>
        </w:tc>
        <w:tc>
          <w:tcPr>
            <w:tcW w:w="20" w:type="dxa"/>
            <w:vAlign w:val="bottom"/>
          </w:tcPr>
          <w:p w:rsidR="00596E14" w:rsidRDefault="00596E14">
            <w:pPr>
              <w:rPr>
                <w:sz w:val="1"/>
                <w:szCs w:val="1"/>
              </w:rPr>
            </w:pPr>
          </w:p>
        </w:tc>
      </w:tr>
      <w:tr w:rsidR="00596E14" w:rsidTr="00987B60">
        <w:trPr>
          <w:trHeight w:val="204"/>
        </w:trPr>
        <w:tc>
          <w:tcPr>
            <w:tcW w:w="2880" w:type="dxa"/>
            <w:vMerge/>
            <w:shd w:val="clear" w:color="auto" w:fill="F6F6F6"/>
            <w:vAlign w:val="bottom"/>
          </w:tcPr>
          <w:p w:rsidR="00596E14" w:rsidRDefault="00596E14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vMerge/>
            <w:shd w:val="clear" w:color="auto" w:fill="F6F6F6"/>
            <w:vAlign w:val="bottom"/>
          </w:tcPr>
          <w:p w:rsidR="00596E14" w:rsidRDefault="00596E14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shd w:val="clear" w:color="auto" w:fill="F6F6F6"/>
            <w:vAlign w:val="bottom"/>
          </w:tcPr>
          <w:p w:rsidR="00596E14" w:rsidRDefault="00596E14">
            <w:pPr>
              <w:rPr>
                <w:sz w:val="17"/>
                <w:szCs w:val="17"/>
              </w:rPr>
            </w:pPr>
          </w:p>
        </w:tc>
        <w:tc>
          <w:tcPr>
            <w:tcW w:w="2920" w:type="dxa"/>
            <w:vMerge/>
            <w:shd w:val="clear" w:color="auto" w:fill="F6F6F6"/>
            <w:vAlign w:val="bottom"/>
          </w:tcPr>
          <w:p w:rsidR="00596E14" w:rsidRDefault="00596E1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596E14" w:rsidRDefault="00596E14">
            <w:pPr>
              <w:rPr>
                <w:sz w:val="1"/>
                <w:szCs w:val="1"/>
              </w:rPr>
            </w:pPr>
          </w:p>
        </w:tc>
      </w:tr>
      <w:tr w:rsidR="00596E14" w:rsidTr="00987B60">
        <w:trPr>
          <w:trHeight w:val="74"/>
        </w:trPr>
        <w:tc>
          <w:tcPr>
            <w:tcW w:w="2880" w:type="dxa"/>
            <w:vMerge w:val="restart"/>
            <w:shd w:val="clear" w:color="auto" w:fill="F6F6F6"/>
            <w:vAlign w:val="bottom"/>
          </w:tcPr>
          <w:p w:rsidR="00596E14" w:rsidRDefault="00EC44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Пятница</w:t>
            </w:r>
          </w:p>
        </w:tc>
        <w:tc>
          <w:tcPr>
            <w:tcW w:w="2100" w:type="dxa"/>
            <w:shd w:val="clear" w:color="auto" w:fill="F6F6F6"/>
            <w:vAlign w:val="bottom"/>
          </w:tcPr>
          <w:p w:rsidR="00596E14" w:rsidRDefault="00596E14">
            <w:pPr>
              <w:rPr>
                <w:sz w:val="6"/>
                <w:szCs w:val="6"/>
              </w:rPr>
            </w:pPr>
          </w:p>
        </w:tc>
        <w:tc>
          <w:tcPr>
            <w:tcW w:w="3520" w:type="dxa"/>
            <w:gridSpan w:val="2"/>
            <w:shd w:val="clear" w:color="auto" w:fill="F6F6F6"/>
            <w:vAlign w:val="bottom"/>
          </w:tcPr>
          <w:p w:rsidR="00596E14" w:rsidRDefault="00596E14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596E14" w:rsidRDefault="00596E14">
            <w:pPr>
              <w:rPr>
                <w:sz w:val="1"/>
                <w:szCs w:val="1"/>
              </w:rPr>
            </w:pPr>
          </w:p>
        </w:tc>
      </w:tr>
      <w:tr w:rsidR="00596E14" w:rsidTr="00987B60">
        <w:trPr>
          <w:trHeight w:val="204"/>
        </w:trPr>
        <w:tc>
          <w:tcPr>
            <w:tcW w:w="2880" w:type="dxa"/>
            <w:vMerge/>
            <w:shd w:val="clear" w:color="auto" w:fill="F6F6F6"/>
            <w:vAlign w:val="bottom"/>
          </w:tcPr>
          <w:p w:rsidR="00596E14" w:rsidRDefault="00596E14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shd w:val="clear" w:color="auto" w:fill="F6F6F6"/>
            <w:vAlign w:val="bottom"/>
          </w:tcPr>
          <w:p w:rsidR="00596E14" w:rsidRDefault="00EC4463">
            <w:pPr>
              <w:spacing w:line="199" w:lineRule="exact"/>
              <w:ind w:left="4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08.00-16.00</w:t>
            </w:r>
          </w:p>
        </w:tc>
        <w:tc>
          <w:tcPr>
            <w:tcW w:w="600" w:type="dxa"/>
            <w:shd w:val="clear" w:color="auto" w:fill="F6F6F6"/>
            <w:vAlign w:val="bottom"/>
          </w:tcPr>
          <w:p w:rsidR="00596E14" w:rsidRDefault="00596E14">
            <w:pPr>
              <w:rPr>
                <w:sz w:val="17"/>
                <w:szCs w:val="17"/>
              </w:rPr>
            </w:pPr>
          </w:p>
        </w:tc>
        <w:tc>
          <w:tcPr>
            <w:tcW w:w="2920" w:type="dxa"/>
            <w:shd w:val="clear" w:color="auto" w:fill="F6F6F6"/>
            <w:vAlign w:val="bottom"/>
          </w:tcPr>
          <w:p w:rsidR="00596E14" w:rsidRDefault="00EC4463">
            <w:pPr>
              <w:spacing w:line="199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12.00-13.00</w:t>
            </w:r>
          </w:p>
        </w:tc>
        <w:tc>
          <w:tcPr>
            <w:tcW w:w="20" w:type="dxa"/>
            <w:vAlign w:val="bottom"/>
          </w:tcPr>
          <w:p w:rsidR="00596E14" w:rsidRDefault="00596E14">
            <w:pPr>
              <w:rPr>
                <w:sz w:val="1"/>
                <w:szCs w:val="1"/>
              </w:rPr>
            </w:pPr>
          </w:p>
        </w:tc>
      </w:tr>
      <w:tr w:rsidR="00596E14" w:rsidTr="00987B60">
        <w:trPr>
          <w:trHeight w:val="62"/>
        </w:trPr>
        <w:tc>
          <w:tcPr>
            <w:tcW w:w="2880" w:type="dxa"/>
            <w:vMerge w:val="restart"/>
            <w:shd w:val="clear" w:color="auto" w:fill="F6F6F6"/>
            <w:vAlign w:val="bottom"/>
          </w:tcPr>
          <w:p w:rsidR="00596E14" w:rsidRDefault="00EC44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Суббота</w:t>
            </w:r>
          </w:p>
        </w:tc>
        <w:tc>
          <w:tcPr>
            <w:tcW w:w="2100" w:type="dxa"/>
            <w:shd w:val="clear" w:color="auto" w:fill="F6F6F6"/>
            <w:vAlign w:val="bottom"/>
          </w:tcPr>
          <w:p w:rsidR="00596E14" w:rsidRDefault="00596E14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shd w:val="clear" w:color="auto" w:fill="F6F6F6"/>
            <w:vAlign w:val="bottom"/>
          </w:tcPr>
          <w:p w:rsidR="00596E14" w:rsidRDefault="00596E14">
            <w:pPr>
              <w:rPr>
                <w:sz w:val="5"/>
                <w:szCs w:val="5"/>
              </w:rPr>
            </w:pPr>
          </w:p>
        </w:tc>
        <w:tc>
          <w:tcPr>
            <w:tcW w:w="2920" w:type="dxa"/>
            <w:shd w:val="clear" w:color="auto" w:fill="F6F6F6"/>
            <w:vAlign w:val="bottom"/>
          </w:tcPr>
          <w:p w:rsidR="00596E14" w:rsidRDefault="00596E14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596E14" w:rsidRDefault="00596E14">
            <w:pPr>
              <w:rPr>
                <w:sz w:val="1"/>
                <w:szCs w:val="1"/>
              </w:rPr>
            </w:pPr>
          </w:p>
        </w:tc>
      </w:tr>
      <w:tr w:rsidR="00596E14" w:rsidTr="00987B60">
        <w:trPr>
          <w:trHeight w:val="205"/>
        </w:trPr>
        <w:tc>
          <w:tcPr>
            <w:tcW w:w="2880" w:type="dxa"/>
            <w:vMerge/>
            <w:shd w:val="clear" w:color="auto" w:fill="F6F6F6"/>
            <w:vAlign w:val="bottom"/>
          </w:tcPr>
          <w:p w:rsidR="00596E14" w:rsidRDefault="00596E14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shd w:val="clear" w:color="auto" w:fill="F6F6F6"/>
            <w:vAlign w:val="bottom"/>
          </w:tcPr>
          <w:p w:rsidR="00596E14" w:rsidRDefault="00EC4463">
            <w:pPr>
              <w:spacing w:line="199" w:lineRule="exact"/>
              <w:ind w:left="5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08.00-13-00</w:t>
            </w:r>
          </w:p>
        </w:tc>
        <w:tc>
          <w:tcPr>
            <w:tcW w:w="600" w:type="dxa"/>
            <w:shd w:val="clear" w:color="auto" w:fill="F6F6F6"/>
            <w:vAlign w:val="bottom"/>
          </w:tcPr>
          <w:p w:rsidR="00596E14" w:rsidRDefault="00596E14">
            <w:pPr>
              <w:rPr>
                <w:sz w:val="17"/>
                <w:szCs w:val="17"/>
              </w:rPr>
            </w:pPr>
          </w:p>
        </w:tc>
        <w:tc>
          <w:tcPr>
            <w:tcW w:w="2920" w:type="dxa"/>
            <w:shd w:val="clear" w:color="auto" w:fill="F6F6F6"/>
            <w:vAlign w:val="bottom"/>
          </w:tcPr>
          <w:p w:rsidR="00596E14" w:rsidRDefault="00596E1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596E14" w:rsidRDefault="00596E14">
            <w:pPr>
              <w:rPr>
                <w:sz w:val="1"/>
                <w:szCs w:val="1"/>
              </w:rPr>
            </w:pPr>
          </w:p>
        </w:tc>
      </w:tr>
      <w:tr w:rsidR="00596E14" w:rsidTr="00987B60">
        <w:trPr>
          <w:trHeight w:val="59"/>
        </w:trPr>
        <w:tc>
          <w:tcPr>
            <w:tcW w:w="2880" w:type="dxa"/>
            <w:shd w:val="clear" w:color="auto" w:fill="F6F6F6"/>
            <w:vAlign w:val="bottom"/>
          </w:tcPr>
          <w:p w:rsidR="00596E14" w:rsidRDefault="00596E14">
            <w:pPr>
              <w:rPr>
                <w:sz w:val="5"/>
                <w:szCs w:val="5"/>
              </w:rPr>
            </w:pPr>
          </w:p>
        </w:tc>
        <w:tc>
          <w:tcPr>
            <w:tcW w:w="2100" w:type="dxa"/>
            <w:shd w:val="clear" w:color="auto" w:fill="F6F6F6"/>
            <w:vAlign w:val="bottom"/>
          </w:tcPr>
          <w:p w:rsidR="00596E14" w:rsidRDefault="00596E14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shd w:val="clear" w:color="auto" w:fill="F6F6F6"/>
            <w:vAlign w:val="bottom"/>
          </w:tcPr>
          <w:p w:rsidR="00596E14" w:rsidRDefault="00596E14">
            <w:pPr>
              <w:rPr>
                <w:sz w:val="5"/>
                <w:szCs w:val="5"/>
              </w:rPr>
            </w:pPr>
          </w:p>
        </w:tc>
        <w:tc>
          <w:tcPr>
            <w:tcW w:w="2920" w:type="dxa"/>
            <w:shd w:val="clear" w:color="auto" w:fill="F6F6F6"/>
            <w:vAlign w:val="bottom"/>
          </w:tcPr>
          <w:p w:rsidR="00596E14" w:rsidRDefault="00596E14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596E14" w:rsidRDefault="00596E14">
            <w:pPr>
              <w:rPr>
                <w:sz w:val="1"/>
                <w:szCs w:val="1"/>
              </w:rPr>
            </w:pPr>
          </w:p>
        </w:tc>
      </w:tr>
    </w:tbl>
    <w:p w:rsidR="00596E14" w:rsidRDefault="00987B60">
      <w:pPr>
        <w:spacing w:line="20" w:lineRule="exact"/>
        <w:rPr>
          <w:sz w:val="24"/>
          <w:szCs w:val="24"/>
        </w:rPr>
      </w:pPr>
      <w:r w:rsidRPr="00987B60">
        <w:rPr>
          <w:sz w:val="24"/>
          <w:szCs w:val="24"/>
        </w:rPr>
        <w:t>http://kitaphane.tatarstan.ru/</w:t>
      </w:r>
      <w:r w:rsidR="00596E14">
        <w:rPr>
          <w:sz w:val="24"/>
          <w:szCs w:val="24"/>
        </w:rPr>
        <w:pict>
          <v:rect id="Shape 3" o:spid="_x0000_s1028" style="position:absolute;margin-left:11.65pt;margin-top:0;width:470.75pt;height:113.85pt;z-index:-251658240;visibility:visible;mso-wrap-distance-left:0;mso-wrap-distance-right:0;mso-position-horizontal-relative:text;mso-position-vertical-relative:text" o:allowincell="f" fillcolor="#f6f6f6" stroked="f"/>
        </w:pict>
      </w:r>
    </w:p>
    <w:p w:rsidR="00596E14" w:rsidRDefault="00596E14">
      <w:pPr>
        <w:spacing w:line="183" w:lineRule="exact"/>
        <w:rPr>
          <w:sz w:val="24"/>
          <w:szCs w:val="24"/>
        </w:rPr>
      </w:pPr>
    </w:p>
    <w:p w:rsidR="00596E14" w:rsidRDefault="00EC4463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Работа в каникулярный период - по внутреннему графику</w:t>
      </w:r>
    </w:p>
    <w:p w:rsidR="00596E14" w:rsidRDefault="00596E14">
      <w:pPr>
        <w:spacing w:line="200" w:lineRule="exact"/>
        <w:rPr>
          <w:sz w:val="24"/>
          <w:szCs w:val="24"/>
        </w:rPr>
      </w:pPr>
    </w:p>
    <w:p w:rsidR="00596E14" w:rsidRDefault="00596E14">
      <w:pPr>
        <w:spacing w:line="200" w:lineRule="exact"/>
        <w:rPr>
          <w:sz w:val="24"/>
          <w:szCs w:val="24"/>
        </w:rPr>
      </w:pPr>
    </w:p>
    <w:p w:rsidR="00596E14" w:rsidRDefault="00596E14">
      <w:pPr>
        <w:spacing w:line="216" w:lineRule="exact"/>
        <w:rPr>
          <w:sz w:val="24"/>
          <w:szCs w:val="24"/>
        </w:rPr>
      </w:pPr>
    </w:p>
    <w:p w:rsidR="00596E14" w:rsidRDefault="00EC4463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Электронные адреса библиотек России</w:t>
      </w:r>
    </w:p>
    <w:p w:rsidR="00596E14" w:rsidRDefault="00596E14">
      <w:pPr>
        <w:spacing w:line="12" w:lineRule="exact"/>
        <w:rPr>
          <w:sz w:val="24"/>
          <w:szCs w:val="24"/>
        </w:rPr>
      </w:pPr>
    </w:p>
    <w:p w:rsidR="00596E14" w:rsidRDefault="00EC4463">
      <w:pPr>
        <w:spacing w:line="233" w:lineRule="auto"/>
        <w:ind w:left="260" w:right="1220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 xml:space="preserve">Государственная научная педагогическая библиотека им. К.Д. Ушинского – </w:t>
      </w:r>
      <w:r>
        <w:rPr>
          <w:rFonts w:ascii="Arial" w:eastAsia="Arial" w:hAnsi="Arial" w:cs="Arial"/>
          <w:b/>
          <w:bCs/>
          <w:color w:val="006AC3"/>
          <w:sz w:val="18"/>
          <w:szCs w:val="18"/>
          <w:u w:val="single"/>
        </w:rPr>
        <w:t>http://www.gnpbu.ru</w:t>
      </w:r>
      <w:r>
        <w:rPr>
          <w:rFonts w:ascii="Arial" w:eastAsia="Arial" w:hAnsi="Arial" w:cs="Arial"/>
          <w:sz w:val="18"/>
          <w:szCs w:val="18"/>
        </w:rPr>
        <w:t xml:space="preserve"> Российская национальная библиотека - </w:t>
      </w:r>
      <w:r>
        <w:rPr>
          <w:rFonts w:ascii="Arial" w:eastAsia="Arial" w:hAnsi="Arial" w:cs="Arial"/>
          <w:b/>
          <w:bCs/>
          <w:color w:val="006AC3"/>
          <w:sz w:val="18"/>
          <w:szCs w:val="18"/>
          <w:u w:val="single"/>
        </w:rPr>
        <w:t>http://www.nlr.ru</w:t>
      </w:r>
    </w:p>
    <w:p w:rsidR="00596E14" w:rsidRDefault="00596E14">
      <w:pPr>
        <w:spacing w:line="11" w:lineRule="exact"/>
        <w:rPr>
          <w:sz w:val="24"/>
          <w:szCs w:val="24"/>
        </w:rPr>
      </w:pPr>
    </w:p>
    <w:p w:rsidR="00596E14" w:rsidRDefault="00EC4463">
      <w:pPr>
        <w:spacing w:line="233" w:lineRule="auto"/>
        <w:ind w:left="260" w:right="4320"/>
        <w:rPr>
          <w:rFonts w:ascii="Arial" w:eastAsia="Arial" w:hAnsi="Arial" w:cs="Arial"/>
          <w:b/>
          <w:bCs/>
          <w:color w:val="006AC3"/>
          <w:sz w:val="18"/>
          <w:szCs w:val="18"/>
          <w:u w:val="single"/>
        </w:rPr>
      </w:pPr>
      <w:r>
        <w:rPr>
          <w:rFonts w:ascii="Arial" w:eastAsia="Arial" w:hAnsi="Arial" w:cs="Arial"/>
          <w:sz w:val="18"/>
          <w:szCs w:val="18"/>
        </w:rPr>
        <w:t xml:space="preserve">Российская государственная библиотека </w:t>
      </w:r>
      <w:r>
        <w:rPr>
          <w:rFonts w:ascii="Arial" w:eastAsia="Arial" w:hAnsi="Arial" w:cs="Arial"/>
          <w:b/>
          <w:bCs/>
          <w:sz w:val="18"/>
          <w:szCs w:val="18"/>
        </w:rPr>
        <w:t>-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6AC3"/>
          <w:sz w:val="18"/>
          <w:szCs w:val="18"/>
          <w:u w:val="single"/>
        </w:rPr>
        <w:t>http://www.rsl.ru</w:t>
      </w:r>
      <w:r>
        <w:rPr>
          <w:rFonts w:ascii="Arial" w:eastAsia="Arial" w:hAnsi="Arial" w:cs="Arial"/>
          <w:sz w:val="18"/>
          <w:szCs w:val="18"/>
        </w:rPr>
        <w:t xml:space="preserve"> Научная электронная библиотека </w:t>
      </w:r>
      <w:r>
        <w:rPr>
          <w:rFonts w:ascii="Arial" w:eastAsia="Arial" w:hAnsi="Arial" w:cs="Arial"/>
          <w:b/>
          <w:bCs/>
          <w:sz w:val="18"/>
          <w:szCs w:val="18"/>
        </w:rPr>
        <w:t>-</w:t>
      </w:r>
      <w:r>
        <w:rPr>
          <w:rFonts w:ascii="Arial" w:eastAsia="Arial" w:hAnsi="Arial" w:cs="Arial"/>
          <w:sz w:val="18"/>
          <w:szCs w:val="18"/>
        </w:rPr>
        <w:t xml:space="preserve"> </w:t>
      </w:r>
      <w:hyperlink r:id="rId5" w:history="1">
        <w:r w:rsidR="00987B60" w:rsidRPr="00B90564">
          <w:rPr>
            <w:rStyle w:val="a3"/>
            <w:rFonts w:ascii="Arial" w:eastAsia="Arial" w:hAnsi="Arial" w:cs="Arial"/>
            <w:b/>
            <w:bCs/>
            <w:sz w:val="18"/>
            <w:szCs w:val="18"/>
          </w:rPr>
          <w:t>http://www.elibrary.ru</w:t>
        </w:r>
      </w:hyperlink>
    </w:p>
    <w:p w:rsidR="00987B60" w:rsidRDefault="00987B60">
      <w:pPr>
        <w:spacing w:line="233" w:lineRule="auto"/>
        <w:ind w:left="260" w:right="4320"/>
        <w:rPr>
          <w:rFonts w:ascii="Arial" w:eastAsia="Arial" w:hAnsi="Arial" w:cs="Arial"/>
          <w:b/>
          <w:bCs/>
          <w:color w:val="006AC3"/>
          <w:sz w:val="18"/>
          <w:szCs w:val="18"/>
          <w:u w:val="single"/>
        </w:rPr>
      </w:pPr>
      <w:r>
        <w:rPr>
          <w:rFonts w:ascii="Arial" w:eastAsia="Arial" w:hAnsi="Arial" w:cs="Arial"/>
          <w:b/>
          <w:bCs/>
          <w:color w:val="006AC3"/>
          <w:sz w:val="18"/>
          <w:szCs w:val="18"/>
          <w:u w:val="single"/>
        </w:rPr>
        <w:t xml:space="preserve">Национальная библиотека </w:t>
      </w:r>
      <w:hyperlink r:id="rId6" w:history="1">
        <w:r w:rsidR="00EC4463" w:rsidRPr="00B90564">
          <w:rPr>
            <w:rStyle w:val="a3"/>
            <w:rFonts w:ascii="Arial" w:eastAsia="Arial" w:hAnsi="Arial" w:cs="Arial"/>
            <w:b/>
            <w:bCs/>
            <w:sz w:val="18"/>
            <w:szCs w:val="18"/>
          </w:rPr>
          <w:t>http://kitaphane.tatarstan.ru/</w:t>
        </w:r>
      </w:hyperlink>
    </w:p>
    <w:p w:rsidR="00EC4463" w:rsidRPr="00EC4463" w:rsidRDefault="00EC4463">
      <w:pPr>
        <w:spacing w:line="233" w:lineRule="auto"/>
        <w:ind w:left="260" w:right="432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006AC3"/>
          <w:sz w:val="18"/>
          <w:szCs w:val="18"/>
          <w:u w:val="single"/>
        </w:rPr>
        <w:t>Электронная библиотека «</w:t>
      </w:r>
      <w:proofErr w:type="spellStart"/>
      <w:r>
        <w:rPr>
          <w:rFonts w:ascii="Arial" w:eastAsia="Arial" w:hAnsi="Arial" w:cs="Arial"/>
          <w:b/>
          <w:bCs/>
          <w:color w:val="006AC3"/>
          <w:sz w:val="18"/>
          <w:szCs w:val="18"/>
          <w:u w:val="single"/>
        </w:rPr>
        <w:t>Литрес-Школа</w:t>
      </w:r>
      <w:proofErr w:type="spellEnd"/>
      <w:r>
        <w:rPr>
          <w:rFonts w:ascii="Arial" w:eastAsia="Arial" w:hAnsi="Arial" w:cs="Arial"/>
          <w:b/>
          <w:bCs/>
          <w:color w:val="006AC3"/>
          <w:sz w:val="18"/>
          <w:szCs w:val="18"/>
          <w:u w:val="single"/>
        </w:rPr>
        <w:t>»</w:t>
      </w:r>
      <w:proofErr w:type="spellStart"/>
      <w:r>
        <w:rPr>
          <w:rFonts w:ascii="Arial" w:eastAsia="Arial" w:hAnsi="Arial" w:cs="Arial"/>
          <w:b/>
          <w:bCs/>
          <w:color w:val="006AC3"/>
          <w:sz w:val="18"/>
          <w:szCs w:val="18"/>
          <w:u w:val="single"/>
          <w:lang w:val="en-US"/>
        </w:rPr>
        <w:t>schoolbooks</w:t>
      </w:r>
      <w:proofErr w:type="spellEnd"/>
      <w:r w:rsidRPr="00EC4463">
        <w:rPr>
          <w:rFonts w:ascii="Arial" w:eastAsia="Arial" w:hAnsi="Arial" w:cs="Arial"/>
          <w:b/>
          <w:bCs/>
          <w:color w:val="006AC3"/>
          <w:sz w:val="18"/>
          <w:szCs w:val="18"/>
          <w:u w:val="single"/>
        </w:rPr>
        <w:t>.</w:t>
      </w:r>
      <w:proofErr w:type="spellStart"/>
      <w:r>
        <w:rPr>
          <w:rFonts w:ascii="Arial" w:eastAsia="Arial" w:hAnsi="Arial" w:cs="Arial"/>
          <w:b/>
          <w:bCs/>
          <w:color w:val="006AC3"/>
          <w:sz w:val="18"/>
          <w:szCs w:val="18"/>
          <w:u w:val="single"/>
          <w:lang w:val="en-US"/>
        </w:rPr>
        <w:t>litres</w:t>
      </w:r>
      <w:proofErr w:type="spellEnd"/>
      <w:r w:rsidRPr="00EC4463">
        <w:rPr>
          <w:rFonts w:ascii="Arial" w:eastAsia="Arial" w:hAnsi="Arial" w:cs="Arial"/>
          <w:b/>
          <w:bCs/>
          <w:color w:val="006AC3"/>
          <w:sz w:val="18"/>
          <w:szCs w:val="18"/>
          <w:u w:val="single"/>
        </w:rPr>
        <w:t>/</w:t>
      </w:r>
      <w:proofErr w:type="spellStart"/>
      <w:r>
        <w:rPr>
          <w:rFonts w:ascii="Arial" w:eastAsia="Arial" w:hAnsi="Arial" w:cs="Arial"/>
          <w:b/>
          <w:bCs/>
          <w:color w:val="006AC3"/>
          <w:sz w:val="18"/>
          <w:szCs w:val="18"/>
          <w:u w:val="single"/>
          <w:lang w:val="en-US"/>
        </w:rPr>
        <w:t>ru</w:t>
      </w:r>
      <w:proofErr w:type="spellEnd"/>
    </w:p>
    <w:p w:rsidR="00596E14" w:rsidRDefault="00596E14">
      <w:pPr>
        <w:spacing w:line="18" w:lineRule="exact"/>
        <w:rPr>
          <w:sz w:val="24"/>
          <w:szCs w:val="24"/>
        </w:rPr>
      </w:pPr>
    </w:p>
    <w:p w:rsidR="00596E14" w:rsidRDefault="00EC4463">
      <w:pPr>
        <w:numPr>
          <w:ilvl w:val="0"/>
          <w:numId w:val="1"/>
        </w:numPr>
        <w:tabs>
          <w:tab w:val="left" w:pos="449"/>
        </w:tabs>
        <w:spacing w:line="233" w:lineRule="auto"/>
        <w:ind w:left="260" w:right="5900" w:firstLine="2"/>
        <w:rPr>
          <w:rFonts w:ascii="Arial" w:eastAsia="Arial" w:hAnsi="Arial" w:cs="Arial"/>
          <w:color w:val="006AC3"/>
          <w:sz w:val="18"/>
          <w:szCs w:val="18"/>
          <w:u w:val="single"/>
        </w:rPr>
      </w:pPr>
      <w:r>
        <w:rPr>
          <w:rFonts w:ascii="Arial" w:eastAsia="Arial" w:hAnsi="Arial" w:cs="Arial"/>
          <w:color w:val="006AC3"/>
          <w:sz w:val="18"/>
          <w:szCs w:val="18"/>
          <w:u w:val="single"/>
        </w:rPr>
        <w:t>списках рекомендуемых произведений Списки рекомендуемых произведений</w:t>
      </w:r>
    </w:p>
    <w:p w:rsidR="00596E14" w:rsidRDefault="00596E14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4" o:spid="_x0000_s1029" style="position:absolute;margin-left:11.65pt;margin-top:-10.1pt;width:470.75pt;height:10.3pt;z-index:-251657216;visibility:visible;mso-wrap-distance-left:0;mso-wrap-distance-right:0" o:allowincell="f" fillcolor="#f6f6f6" stroked="f"/>
        </w:pict>
      </w:r>
    </w:p>
    <w:sectPr w:rsidR="00596E14" w:rsidSect="00596E14">
      <w:pgSz w:w="11900" w:h="16838"/>
      <w:pgMar w:top="1131" w:right="846" w:bottom="1440" w:left="1440" w:header="0" w:footer="0" w:gutter="0"/>
      <w:cols w:space="708" w:equalWidth="0">
        <w:col w:w="962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317CEE62"/>
    <w:lvl w:ilvl="0" w:tplc="E53E19C4">
      <w:start w:val="1"/>
      <w:numFmt w:val="bullet"/>
      <w:lvlText w:val="О"/>
      <w:lvlJc w:val="left"/>
    </w:lvl>
    <w:lvl w:ilvl="1" w:tplc="DA160266">
      <w:numFmt w:val="decimal"/>
      <w:lvlText w:val=""/>
      <w:lvlJc w:val="left"/>
    </w:lvl>
    <w:lvl w:ilvl="2" w:tplc="45BCB11A">
      <w:numFmt w:val="decimal"/>
      <w:lvlText w:val=""/>
      <w:lvlJc w:val="left"/>
    </w:lvl>
    <w:lvl w:ilvl="3" w:tplc="D1D2E860">
      <w:numFmt w:val="decimal"/>
      <w:lvlText w:val=""/>
      <w:lvlJc w:val="left"/>
    </w:lvl>
    <w:lvl w:ilvl="4" w:tplc="39B8A6E2">
      <w:numFmt w:val="decimal"/>
      <w:lvlText w:val=""/>
      <w:lvlJc w:val="left"/>
    </w:lvl>
    <w:lvl w:ilvl="5" w:tplc="B776AB1A">
      <w:numFmt w:val="decimal"/>
      <w:lvlText w:val=""/>
      <w:lvlJc w:val="left"/>
    </w:lvl>
    <w:lvl w:ilvl="6" w:tplc="9B44F26A">
      <w:numFmt w:val="decimal"/>
      <w:lvlText w:val=""/>
      <w:lvlJc w:val="left"/>
    </w:lvl>
    <w:lvl w:ilvl="7" w:tplc="66845FF4">
      <w:numFmt w:val="decimal"/>
      <w:lvlText w:val=""/>
      <w:lvlJc w:val="left"/>
    </w:lvl>
    <w:lvl w:ilvl="8" w:tplc="AF3AE2F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96E14"/>
    <w:rsid w:val="00596E14"/>
    <w:rsid w:val="00987B60"/>
    <w:rsid w:val="00EC4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itaphane.tatarstan.ru/" TargetMode="External"/><Relationship Id="rId5" Type="http://schemas.openxmlformats.org/officeDocument/2006/relationships/hyperlink" Target="http://www.elibrar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Дамира</cp:lastModifiedBy>
  <cp:revision>3</cp:revision>
  <dcterms:created xsi:type="dcterms:W3CDTF">2020-02-10T11:15:00Z</dcterms:created>
  <dcterms:modified xsi:type="dcterms:W3CDTF">2020-02-10T10:38:00Z</dcterms:modified>
</cp:coreProperties>
</file>